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1223B" w14:textId="77777777" w:rsidR="00E27D14" w:rsidRPr="00CF6646" w:rsidRDefault="00E27D14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Príloha_č._3"/>
      <w:bookmarkStart w:id="1" w:name="_Ref418070151"/>
      <w:bookmarkStart w:id="2" w:name="_Toc531075601"/>
      <w:bookmarkStart w:id="3" w:name="_GoBack"/>
      <w:bookmarkEnd w:id="0"/>
      <w:bookmarkEnd w:id="3"/>
      <w:r w:rsidRPr="00CF6646">
        <w:rPr>
          <w:rFonts w:asciiTheme="minorHAnsi" w:hAnsiTheme="minorHAnsi"/>
        </w:rPr>
        <w:t>Príloha č. 3 Vzor zápisnice z vyhodnotenia ponúk</w:t>
      </w:r>
      <w:bookmarkEnd w:id="1"/>
      <w:bookmarkEnd w:id="2"/>
    </w:p>
    <w:p w14:paraId="198B1C5C" w14:textId="6680BA24" w:rsidR="009C1135" w:rsidRPr="00EF4A1E" w:rsidRDefault="009C1135" w:rsidP="001E238B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Zápisnica</w:t>
      </w:r>
      <w:r w:rsidRPr="00CF6646">
        <w:rPr>
          <w:rFonts w:asciiTheme="minorHAnsi" w:hAnsiTheme="minorHAnsi"/>
          <w:b/>
          <w:sz w:val="24"/>
          <w:szCs w:val="24"/>
        </w:rPr>
        <w:t xml:space="preserve"> (č. x</w:t>
      </w:r>
      <w:r w:rsidRPr="00EF4A1E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EF4A1E">
        <w:rPr>
          <w:rFonts w:asciiTheme="minorHAnsi" w:hAnsiTheme="minorHAnsi"/>
          <w:b/>
          <w:sz w:val="24"/>
          <w:szCs w:val="24"/>
        </w:rPr>
        <w:t xml:space="preserve">) z vyhodnotenia ponúk </w:t>
      </w:r>
    </w:p>
    <w:p w14:paraId="08CBB0B2" w14:textId="77777777" w:rsidR="009C1135" w:rsidRPr="00EF4A1E" w:rsidRDefault="009C1135" w:rsidP="009C1135">
      <w:pPr>
        <w:jc w:val="center"/>
        <w:rPr>
          <w:rFonts w:asciiTheme="minorHAnsi" w:hAnsiTheme="minorHAnsi"/>
          <w:b/>
        </w:rPr>
      </w:pPr>
      <w:r w:rsidRPr="00EF4A1E">
        <w:rPr>
          <w:rFonts w:asciiTheme="minorHAnsi" w:hAnsiTheme="minorHAnsi"/>
          <w:b/>
        </w:rPr>
        <w:t>podľa § 53 ods. 9 (</w:t>
      </w:r>
      <w:r w:rsidRPr="00CF6646">
        <w:rPr>
          <w:rFonts w:asciiTheme="minorHAnsi" w:hAnsiTheme="minorHAnsi"/>
          <w:b/>
          <w:i/>
        </w:rPr>
        <w:t>v nadväznosti na § 54</w:t>
      </w:r>
      <w:r w:rsidRPr="00EF4A1E">
        <w:rPr>
          <w:rStyle w:val="Odkaznapoznmkupodiarou"/>
          <w:rFonts w:asciiTheme="minorHAnsi" w:hAnsiTheme="minorHAnsi"/>
        </w:rPr>
        <w:footnoteReference w:id="2"/>
      </w:r>
      <w:r w:rsidRPr="00EF4A1E">
        <w:rPr>
          <w:rFonts w:asciiTheme="minorHAnsi" w:hAnsiTheme="minorHAnsi"/>
          <w:b/>
        </w:rPr>
        <w:t>) zákona č. 343/2015 Z. z. o verejnom obstarávaní a o zmene a doplnení niektorých zákonov v znení neskorších predpisov</w:t>
      </w:r>
    </w:p>
    <w:p w14:paraId="094643C8" w14:textId="7371EB10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EF4A1E">
        <w:rPr>
          <w:rFonts w:asciiTheme="minorHAnsi" w:hAnsiTheme="minorHAnsi"/>
        </w:rPr>
        <w:t xml:space="preserve">Názov verejného obstarávateľa </w:t>
      </w:r>
      <w:r w:rsidR="00C44ADF" w:rsidRPr="00EF4A1E">
        <w:rPr>
          <w:rFonts w:asciiTheme="minorHAnsi" w:hAnsiTheme="minorHAnsi"/>
        </w:rPr>
        <w:t>(</w:t>
      </w:r>
      <w:r w:rsidRPr="00EF4A1E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7A2FC16" w14:textId="7453CBE8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Sídlo verejného obstarávateľa </w:t>
      </w:r>
      <w:r w:rsidR="00C44ADF" w:rsidRPr="00CF6646">
        <w:rPr>
          <w:rFonts w:asciiTheme="minorHAnsi" w:hAnsiTheme="minorHAnsi"/>
        </w:rPr>
        <w:t>(</w:t>
      </w:r>
      <w:r w:rsidRPr="00CF6646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72ADCD2D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Predmet / názov zákazky: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10A53ADA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Druh postupu</w:t>
      </w:r>
      <w:r w:rsidRPr="00CF6646">
        <w:rPr>
          <w:rStyle w:val="Odkaznapoznmkupodiarou"/>
          <w:rFonts w:asciiTheme="minorHAnsi" w:hAnsiTheme="minorHAnsi"/>
        </w:rPr>
        <w:footnoteReference w:id="3"/>
      </w:r>
      <w:r w:rsidRPr="00CF6646">
        <w:rPr>
          <w:rFonts w:asciiTheme="minorHAnsi" w:hAnsiTheme="minorHAnsi"/>
        </w:rPr>
        <w:t>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DCF684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 Úradnom vestníku EÚ: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08E056A5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vo Vestníku VO vedeného ÚVO: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168AC2B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Dátum a čas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47A1B840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Miesto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22645CB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Prítomní členovia komisie</w:t>
      </w:r>
      <w:r w:rsidRPr="00CF6646">
        <w:rPr>
          <w:rStyle w:val="Odkaznapoznmkupodiarou"/>
          <w:rFonts w:asciiTheme="minorHAnsi" w:hAnsiTheme="minorHAnsi"/>
        </w:rPr>
        <w:footnoteReference w:id="4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1504EB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Predložené žiadosti o vysvetlenie podľa § 48 ZVO</w:t>
      </w:r>
      <w:r w:rsidRPr="00CF6646">
        <w:rPr>
          <w:rFonts w:asciiTheme="minorHAnsi" w:hAnsiTheme="minorHAnsi"/>
          <w:vertAlign w:val="superscript"/>
        </w:rPr>
        <w:footnoteReference w:id="5"/>
      </w:r>
      <w:r w:rsidRPr="00CF6646">
        <w:rPr>
          <w:rFonts w:asciiTheme="minorHAnsi" w:hAnsiTheme="minorHAnsi"/>
        </w:rPr>
        <w:t>:.........................................................................</w:t>
      </w:r>
    </w:p>
    <w:p w14:paraId="70E8B7BE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uchádzačov, ktorí predložili ponuky: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ADDD821" w14:textId="77777777" w:rsidR="009C1135" w:rsidRPr="00CF6646" w:rsidRDefault="009C1135" w:rsidP="009C1135">
      <w:pPr>
        <w:pStyle w:val="Odsekzoznamu"/>
        <w:numPr>
          <w:ilvl w:val="0"/>
          <w:numId w:val="90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9C1135" w:rsidRPr="00CF6646" w14:paraId="00AB87FE" w14:textId="77777777" w:rsidTr="009C1135">
        <w:tc>
          <w:tcPr>
            <w:tcW w:w="2251" w:type="dxa"/>
            <w:shd w:val="clear" w:color="auto" w:fill="F2F2F2"/>
            <w:vAlign w:val="center"/>
          </w:tcPr>
          <w:p w14:paraId="1BB9373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2B89036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14:paraId="4254D4B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14:paraId="4B708CA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37D1A4C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Odôvodnenie</w:t>
            </w:r>
          </w:p>
        </w:tc>
      </w:tr>
      <w:tr w:rsidR="009C1135" w:rsidRPr="00CF6646" w14:paraId="55AC8E95" w14:textId="77777777" w:rsidTr="001E238B">
        <w:tc>
          <w:tcPr>
            <w:tcW w:w="2251" w:type="dxa"/>
            <w:shd w:val="clear" w:color="auto" w:fill="auto"/>
            <w:vAlign w:val="center"/>
          </w:tcPr>
          <w:p w14:paraId="4F8CCE0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7C7AEB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72868A2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2E6FEF8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45391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7F862996" w14:textId="77777777" w:rsidTr="001E238B">
        <w:tc>
          <w:tcPr>
            <w:tcW w:w="2251" w:type="dxa"/>
            <w:shd w:val="clear" w:color="auto" w:fill="auto"/>
            <w:vAlign w:val="center"/>
          </w:tcPr>
          <w:p w14:paraId="57E6D8CC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E17EED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7318033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10FE7D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3CF4C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365A878C" w14:textId="77777777" w:rsidTr="001E238B">
        <w:tc>
          <w:tcPr>
            <w:tcW w:w="2251" w:type="dxa"/>
            <w:shd w:val="clear" w:color="auto" w:fill="auto"/>
            <w:vAlign w:val="center"/>
          </w:tcPr>
          <w:p w14:paraId="58F6566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D5D917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9A1AF1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AC5BAF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EA2CB3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10947F57" w14:textId="77777777" w:rsidTr="001E238B">
        <w:tc>
          <w:tcPr>
            <w:tcW w:w="2251" w:type="dxa"/>
            <w:shd w:val="clear" w:color="auto" w:fill="auto"/>
            <w:vAlign w:val="center"/>
          </w:tcPr>
          <w:p w14:paraId="4A0ED0C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6CA17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37A072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B7219C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528A6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2BE5F1FE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ind w:left="425" w:hanging="425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uchádzačov, ktorí budú vyzvaní na vysvetlenie podľa § 53 ods. 1 ZVO:</w:t>
      </w:r>
    </w:p>
    <w:p w14:paraId="2F816F65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Zoznam vylúčených uchádzačov s uvedením dôvodu ich vylúčenia: </w:t>
      </w:r>
    </w:p>
    <w:p w14:paraId="139B528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Dôvody vylúčenia mimoriadne nízkych ponúk:</w:t>
      </w:r>
    </w:p>
    <w:p w14:paraId="48B9E0E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>Ak ide o verejnú súťaž informácie o vyhodnotení splnenia podmienok účasti:</w:t>
      </w:r>
    </w:p>
    <w:p w14:paraId="1DF5F249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Dôvody, pre ktoré člen komisie odmietol podpísať zápisnicu, alebo podpísal zápisnicu s výhradou:</w:t>
      </w:r>
    </w:p>
    <w:p w14:paraId="7F5C915D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Záver vyhodnotenia ponúk: </w:t>
      </w:r>
    </w:p>
    <w:p w14:paraId="1D419B7E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</w:p>
    <w:p w14:paraId="78F6EA3E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14:paraId="33853294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Mená a podpisy členov komisie:</w:t>
      </w:r>
    </w:p>
    <w:p w14:paraId="17F21A88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XY .............................................</w:t>
      </w:r>
    </w:p>
    <w:p w14:paraId="3DF080D0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YX .............................................</w:t>
      </w:r>
    </w:p>
    <w:p w14:paraId="4E8A8840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Miesto a dátum vypracovania zápisnice: </w:t>
      </w:r>
    </w:p>
    <w:p w14:paraId="3399CD2D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  <w:b/>
        </w:rPr>
      </w:pPr>
    </w:p>
    <w:p w14:paraId="2E610D97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Prílohy: </w:t>
      </w:r>
      <w:r w:rsidRPr="00CF6646">
        <w:rPr>
          <w:rFonts w:asciiTheme="minorHAnsi" w:hAnsiTheme="minorHAnsi"/>
        </w:rPr>
        <w:tab/>
        <w:t>1. Prezenčná listina</w:t>
      </w:r>
    </w:p>
    <w:p w14:paraId="5C533651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>2. Hodnotiace hárky členov komisie z vyhodnocovania ponúk (kritérií)</w:t>
      </w:r>
    </w:p>
    <w:p w14:paraId="7F57A0CE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>3. Protokol z priebehu elektronickej aukcie a ďalšie súvisiace doklady (ak je to relevantné)</w:t>
      </w:r>
    </w:p>
    <w:p w14:paraId="0B55452D" w14:textId="2D345363" w:rsidR="000F2390" w:rsidRPr="00CF6646" w:rsidRDefault="009C1135" w:rsidP="00236D81">
      <w:pPr>
        <w:tabs>
          <w:tab w:val="left" w:pos="1134"/>
        </w:tabs>
        <w:jc w:val="both"/>
        <w:rPr>
          <w:rFonts w:asciiTheme="minorHAnsi" w:eastAsiaTheme="majorEastAsia" w:hAnsiTheme="minorHAnsi" w:cstheme="majorBidi"/>
          <w:b/>
          <w:bCs/>
          <w:sz w:val="26"/>
          <w:szCs w:val="26"/>
        </w:rPr>
      </w:pPr>
      <w:r w:rsidRPr="00CF6646">
        <w:rPr>
          <w:rFonts w:asciiTheme="minorHAnsi" w:hAnsiTheme="minorHAnsi"/>
        </w:rPr>
        <w:tab/>
        <w:t>4. Ďalšie (napr. žiadosť o vysvetlenie ponuky, vysvetlenie ponuky uchádzačom)</w:t>
      </w:r>
      <w:bookmarkStart w:id="4" w:name="_Ref418074222"/>
      <w:bookmarkEnd w:id="4"/>
    </w:p>
    <w:sectPr w:rsidR="000F2390" w:rsidRPr="00CF6646" w:rsidSect="00236D81">
      <w:pgSz w:w="11906" w:h="16838"/>
      <w:pgMar w:top="1276" w:right="1417" w:bottom="1134" w:left="1417" w:header="397" w:footer="6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2D88" w14:textId="77777777" w:rsidR="000F4A2D" w:rsidRDefault="000F4A2D" w:rsidP="006C71B4">
      <w:pPr>
        <w:spacing w:after="0" w:line="240" w:lineRule="auto"/>
      </w:pPr>
      <w:r>
        <w:separator/>
      </w:r>
    </w:p>
  </w:endnote>
  <w:endnote w:type="continuationSeparator" w:id="0">
    <w:p w14:paraId="1ADDB6C9" w14:textId="77777777" w:rsidR="000F4A2D" w:rsidRDefault="000F4A2D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988F3" w14:textId="77777777" w:rsidR="000F4A2D" w:rsidRDefault="000F4A2D" w:rsidP="006C71B4">
      <w:pPr>
        <w:spacing w:after="0" w:line="240" w:lineRule="auto"/>
      </w:pPr>
      <w:r>
        <w:separator/>
      </w:r>
    </w:p>
  </w:footnote>
  <w:footnote w:type="continuationSeparator" w:id="0">
    <w:p w14:paraId="3639E057" w14:textId="77777777" w:rsidR="000F4A2D" w:rsidRDefault="000F4A2D" w:rsidP="006C71B4">
      <w:pPr>
        <w:spacing w:after="0" w:line="240" w:lineRule="auto"/>
      </w:pPr>
      <w:r>
        <w:continuationSeparator/>
      </w:r>
    </w:p>
  </w:footnote>
  <w:footnote w:id="1">
    <w:p w14:paraId="6F572266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aj číslo podľa poradia v prípade, že bolo s ohľadom na vysvetľovanie podľa § 53 ods. 1 ZVO, alebo so ohľadom na realizáciu elektronickej aukcie, vypracovaných viacej zápisníc.</w:t>
      </w:r>
    </w:p>
  </w:footnote>
  <w:footnote w:id="2">
    <w:p w14:paraId="7CCF905F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14:paraId="41E28D50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napr. podlimitná zákazka podľa § 113 ZVO, nadlimitná zákazka - verejná súťaž, nadlimitná zákazka - užšia súťaž a pod. </w:t>
      </w:r>
    </w:p>
  </w:footnote>
  <w:footnote w:id="4">
    <w:p w14:paraId="2B541932" w14:textId="1DF7D59B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mená, alebo odkaz na prezenčnú listinu, ktorá bude prílohou zápisnice, plus informácia či má alebo nemá člen komisie právo vyhodnocovať,</w:t>
      </w:r>
    </w:p>
  </w:footnote>
  <w:footnote w:id="5">
    <w:p w14:paraId="5457528D" w14:textId="47CA5CB9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stručný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2D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6D81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2F9E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3CA9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92303-E61B-4B59-8B89-64AE8CCE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7</cp:revision>
  <cp:lastPrinted>2018-11-27T11:24:00Z</cp:lastPrinted>
  <dcterms:created xsi:type="dcterms:W3CDTF">2018-11-27T15:47:00Z</dcterms:created>
  <dcterms:modified xsi:type="dcterms:W3CDTF">2019-02-22T13:18:00Z</dcterms:modified>
</cp:coreProperties>
</file>